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mp" ContentType="image/jpe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1clara-nfasis6"/>
        <w:tblpPr w:leftFromText="141" w:rightFromText="141" w:vertAnchor="text" w:horzAnchor="margin" w:tblpXSpec="center" w:tblpY="80"/>
        <w:tblW w:w="9209" w:type="dxa"/>
        <w:tblLook w:val="0000" w:firstRow="0" w:lastRow="0" w:firstColumn="0" w:lastColumn="0" w:noHBand="0" w:noVBand="0"/>
      </w:tblPr>
      <w:tblGrid>
        <w:gridCol w:w="1900"/>
        <w:gridCol w:w="5489"/>
        <w:gridCol w:w="1820"/>
      </w:tblGrid>
      <w:tr w:rsidR="002C3074" w:rsidRPr="00C9383B" w14:paraId="67815B7D" w14:textId="77777777" w:rsidTr="0005063F">
        <w:trPr>
          <w:trHeight w:val="555"/>
        </w:trPr>
        <w:tc>
          <w:tcPr>
            <w:tcW w:w="9209" w:type="dxa"/>
            <w:gridSpan w:val="3"/>
            <w:shd w:val="clear" w:color="auto" w:fill="EDEDED" w:themeFill="accent3" w:themeFillTint="33"/>
          </w:tcPr>
          <w:p w14:paraId="3B19CAAE" w14:textId="77777777" w:rsidR="002C3074" w:rsidRPr="00D2070E" w:rsidRDefault="002C3074" w:rsidP="00EC5857">
            <w:pPr>
              <w:jc w:val="center"/>
              <w:rPr>
                <w:rFonts w:ascii="Bubble Jelly" w:hAnsi="Bubble Jelly" w:cs="Arial"/>
                <w:b/>
                <w:bCs/>
                <w:color w:val="35DA08"/>
              </w:rPr>
            </w:pPr>
            <w:r>
              <w:rPr>
                <w:rFonts w:ascii="Bubble Jelly" w:hAnsi="Bubble Jelly" w:cs="Arial"/>
                <w:b/>
                <w:bCs/>
                <w:color w:val="8496B0" w:themeColor="text2" w:themeTint="99"/>
              </w:rPr>
              <w:t>SECUENCIA DIADÁ</w:t>
            </w:r>
            <w:r w:rsidRPr="00D2070E">
              <w:rPr>
                <w:rFonts w:ascii="Bubble Jelly" w:hAnsi="Bubble Jelly" w:cs="Arial"/>
                <w:b/>
                <w:bCs/>
                <w:color w:val="8496B0" w:themeColor="text2" w:themeTint="99"/>
              </w:rPr>
              <w:t xml:space="preserve">CTICA </w:t>
            </w:r>
          </w:p>
        </w:tc>
      </w:tr>
      <w:tr w:rsidR="002C3074" w:rsidRPr="00C9383B" w14:paraId="20546D7F" w14:textId="77777777" w:rsidTr="0005063F">
        <w:trPr>
          <w:trHeight w:val="555"/>
        </w:trPr>
        <w:tc>
          <w:tcPr>
            <w:tcW w:w="9209" w:type="dxa"/>
            <w:gridSpan w:val="3"/>
          </w:tcPr>
          <w:p w14:paraId="513BC81A" w14:textId="05B15033" w:rsidR="002C3074" w:rsidRPr="00835A08" w:rsidRDefault="002C3074" w:rsidP="00EC5857">
            <w:pPr>
              <w:pStyle w:val="Prrafodelista"/>
              <w:spacing w:after="200" w:line="276" w:lineRule="auto"/>
              <w:rPr>
                <w:rFonts w:ascii="Arial" w:hAnsi="Arial" w:cs="Arial"/>
              </w:rPr>
            </w:pPr>
            <w:r w:rsidRPr="00835A08">
              <w:rPr>
                <w:rFonts w:ascii="Arial" w:hAnsi="Arial" w:cs="Arial"/>
                <w:b/>
                <w:color w:val="44546A" w:themeColor="text2"/>
              </w:rPr>
              <w:t>TEMA</w:t>
            </w:r>
            <w:r w:rsidRPr="00835A08">
              <w:rPr>
                <w:rFonts w:ascii="Arial" w:hAnsi="Arial" w:cs="Arial"/>
                <w:b/>
              </w:rPr>
              <w:t>:</w:t>
            </w:r>
            <w:r w:rsidRPr="00835A08">
              <w:rPr>
                <w:rFonts w:ascii="Arial" w:hAnsi="Arial" w:cs="Arial"/>
              </w:rPr>
              <w:t xml:space="preserve"> </w:t>
            </w:r>
            <w:r w:rsidR="009B1E23">
              <w:rPr>
                <w:rFonts w:ascii="Arial" w:hAnsi="Arial" w:cs="Arial"/>
              </w:rPr>
              <w:t xml:space="preserve">Dominio corporal </w:t>
            </w:r>
            <w:r w:rsidR="0081099E">
              <w:rPr>
                <w:rFonts w:ascii="Arial" w:hAnsi="Arial" w:cs="Arial"/>
              </w:rPr>
              <w:t>dinámico</w:t>
            </w:r>
          </w:p>
          <w:p w14:paraId="1E178BF9" w14:textId="68ABA511" w:rsidR="008F362D" w:rsidRPr="008F362D" w:rsidRDefault="002C3074" w:rsidP="008F362D">
            <w:pPr>
              <w:pStyle w:val="Prrafodelista"/>
              <w:spacing w:after="200" w:line="276" w:lineRule="auto"/>
              <w:rPr>
                <w:rFonts w:ascii="Century Gothic" w:eastAsia="Calibri" w:hAnsi="Century Gothic" w:cs="Arial"/>
                <w:lang w:val="es-ES"/>
              </w:rPr>
            </w:pPr>
            <w:r w:rsidRPr="00835A08">
              <w:rPr>
                <w:rFonts w:ascii="Arial" w:hAnsi="Arial" w:cs="Arial"/>
                <w:b/>
                <w:color w:val="44546A" w:themeColor="text2"/>
              </w:rPr>
              <w:t>SUBTEMA</w:t>
            </w:r>
            <w:r w:rsidRPr="00835A08">
              <w:rPr>
                <w:rFonts w:ascii="Arial" w:hAnsi="Arial" w:cs="Arial"/>
                <w:b/>
              </w:rPr>
              <w:t>:</w:t>
            </w:r>
            <w:r w:rsidRPr="00835A08">
              <w:rPr>
                <w:rFonts w:ascii="Arial" w:hAnsi="Arial" w:cs="Arial"/>
              </w:rPr>
              <w:t xml:space="preserve"> </w:t>
            </w:r>
            <w:r w:rsidRPr="001B093D">
              <w:rPr>
                <w:rFonts w:ascii="Comic Sans MS" w:eastAsia="Calibri" w:hAnsi="Comic Sans MS" w:cs="Arial"/>
                <w:sz w:val="28"/>
                <w:szCs w:val="28"/>
                <w:lang w:val="es-ES"/>
              </w:rPr>
              <w:t xml:space="preserve"> </w:t>
            </w:r>
            <w:r w:rsidR="00C80A10">
              <w:rPr>
                <w:rFonts w:ascii="Comic Sans MS" w:eastAsia="Calibri" w:hAnsi="Comic Sans MS" w:cs="Arial"/>
                <w:lang w:val="es-ES"/>
              </w:rPr>
              <w:t xml:space="preserve">Resistencia </w:t>
            </w:r>
          </w:p>
          <w:p w14:paraId="4A5EC3D2" w14:textId="77777777" w:rsidR="00CC695D" w:rsidRDefault="002C3074" w:rsidP="000D16EC">
            <w:pPr>
              <w:pStyle w:val="Prrafodelista"/>
              <w:spacing w:after="200" w:line="276" w:lineRule="auto"/>
              <w:rPr>
                <w:rFonts w:ascii="Arial" w:hAnsi="Arial" w:cs="Arial"/>
              </w:rPr>
            </w:pPr>
            <w:r w:rsidRPr="00835A08">
              <w:rPr>
                <w:rFonts w:ascii="Arial" w:hAnsi="Arial" w:cs="Arial"/>
                <w:b/>
                <w:color w:val="44546A" w:themeColor="text2"/>
              </w:rPr>
              <w:t>LOGRO</w:t>
            </w:r>
            <w:r w:rsidR="00FE37A6">
              <w:rPr>
                <w:rFonts w:ascii="Arial" w:hAnsi="Arial" w:cs="Arial"/>
                <w:b/>
              </w:rPr>
              <w:t>:</w:t>
            </w:r>
            <w:r w:rsidR="00CC695D">
              <w:rPr>
                <w:rFonts w:ascii="Arial" w:hAnsi="Arial" w:cs="Arial"/>
                <w:b/>
              </w:rPr>
              <w:t xml:space="preserve"> </w:t>
            </w:r>
            <w:r w:rsidR="00CC695D" w:rsidRPr="00CC695D">
              <w:rPr>
                <w:rFonts w:ascii="Arial" w:hAnsi="Arial" w:cs="Arial"/>
              </w:rPr>
              <w:t>es retar, de forma paulatina y progresiva, al sistema músculo esquelético para que adquiera más fuerza. Realizar un entrenamiento de resistencia de forma regular no solo fortalece y tonifica los músculos, sino que también ayuda a fortalecer los huesos</w:t>
            </w:r>
          </w:p>
          <w:p w14:paraId="18E6996F" w14:textId="25FF3346" w:rsidR="002C3074" w:rsidRDefault="002C3074" w:rsidP="000D16EC">
            <w:pPr>
              <w:pStyle w:val="Prrafodelista"/>
              <w:spacing w:after="200" w:line="276" w:lineRule="auto"/>
              <w:rPr>
                <w:rFonts w:ascii="Arial" w:hAnsi="Arial" w:cs="Arial"/>
              </w:rPr>
            </w:pPr>
            <w:r w:rsidRPr="00835A08">
              <w:rPr>
                <w:rFonts w:ascii="Arial" w:hAnsi="Arial" w:cs="Arial"/>
                <w:b/>
                <w:color w:val="44546A" w:themeColor="text2"/>
              </w:rPr>
              <w:t>ACTIVIDAD</w:t>
            </w:r>
            <w:r>
              <w:rPr>
                <w:rFonts w:ascii="Arial" w:hAnsi="Arial" w:cs="Arial"/>
                <w:b/>
              </w:rPr>
              <w:t xml:space="preserve">: </w:t>
            </w:r>
          </w:p>
          <w:p w14:paraId="6198F80F" w14:textId="77777777" w:rsidR="002C3074" w:rsidRDefault="002C3074" w:rsidP="00EC5857">
            <w:pPr>
              <w:jc w:val="center"/>
              <w:rPr>
                <w:rFonts w:ascii="Bubble Jelly" w:hAnsi="Bubble Jelly" w:cs="Arial"/>
                <w:b/>
                <w:bCs/>
                <w:color w:val="8496B0" w:themeColor="text2" w:themeTint="99"/>
              </w:rPr>
            </w:pPr>
          </w:p>
          <w:p w14:paraId="44715541" w14:textId="77777777" w:rsidR="002C3074" w:rsidRDefault="002C3074" w:rsidP="00EC5857">
            <w:pPr>
              <w:jc w:val="center"/>
              <w:rPr>
                <w:rFonts w:ascii="Bubble Jelly" w:hAnsi="Bubble Jelly" w:cs="Arial"/>
                <w:b/>
                <w:bCs/>
                <w:color w:val="8496B0" w:themeColor="text2" w:themeTint="99"/>
              </w:rPr>
            </w:pPr>
          </w:p>
          <w:p w14:paraId="4AE0777A" w14:textId="77777777" w:rsidR="002C3074" w:rsidRDefault="002C3074" w:rsidP="00EC5857">
            <w:pPr>
              <w:jc w:val="center"/>
              <w:rPr>
                <w:rFonts w:ascii="Bubble Jelly" w:hAnsi="Bubble Jelly" w:cs="Arial"/>
                <w:b/>
                <w:bCs/>
                <w:color w:val="8496B0" w:themeColor="text2" w:themeTint="99"/>
              </w:rPr>
            </w:pPr>
          </w:p>
        </w:tc>
      </w:tr>
      <w:tr w:rsidR="002C3074" w:rsidRPr="00C9383B" w14:paraId="2D47429D" w14:textId="77777777" w:rsidTr="0005063F">
        <w:trPr>
          <w:trHeight w:val="555"/>
        </w:trPr>
        <w:tc>
          <w:tcPr>
            <w:tcW w:w="1900" w:type="dxa"/>
            <w:shd w:val="clear" w:color="auto" w:fill="DBDBDB" w:themeFill="accent3" w:themeFillTint="66"/>
          </w:tcPr>
          <w:p w14:paraId="61F9635F" w14:textId="1335CB33" w:rsidR="002C3074" w:rsidRPr="00D2070E" w:rsidRDefault="002C3074" w:rsidP="00EC5857">
            <w:pPr>
              <w:jc w:val="center"/>
              <w:rPr>
                <w:rFonts w:ascii="Bubble Jelly" w:hAnsi="Bubble Jelly" w:cs="Arial"/>
                <w:bCs/>
                <w:color w:val="8496B0" w:themeColor="text2" w:themeTint="99"/>
                <w:sz w:val="22"/>
                <w:szCs w:val="22"/>
              </w:rPr>
            </w:pPr>
            <w:r w:rsidRPr="00D2070E">
              <w:rPr>
                <w:rFonts w:ascii="Bubble Jelly" w:hAnsi="Bubble Jelly" w:cs="Arial"/>
                <w:bCs/>
                <w:color w:val="8496B0" w:themeColor="text2" w:themeTint="99"/>
                <w:sz w:val="22"/>
                <w:szCs w:val="22"/>
              </w:rPr>
              <w:t xml:space="preserve">FASES </w:t>
            </w:r>
          </w:p>
        </w:tc>
        <w:tc>
          <w:tcPr>
            <w:tcW w:w="5489" w:type="dxa"/>
            <w:shd w:val="clear" w:color="auto" w:fill="DBDBDB" w:themeFill="accent3" w:themeFillTint="66"/>
          </w:tcPr>
          <w:p w14:paraId="3766233B" w14:textId="77777777" w:rsidR="002C3074" w:rsidRPr="00D2070E" w:rsidRDefault="002C3074" w:rsidP="00EC5857">
            <w:pPr>
              <w:jc w:val="center"/>
              <w:rPr>
                <w:rFonts w:ascii="Bubble Jelly" w:hAnsi="Bubble Jelly" w:cs="Arial"/>
                <w:bCs/>
                <w:color w:val="8496B0" w:themeColor="text2" w:themeTint="99"/>
                <w:sz w:val="22"/>
                <w:szCs w:val="22"/>
              </w:rPr>
            </w:pPr>
            <w:r w:rsidRPr="00D2070E">
              <w:rPr>
                <w:rFonts w:ascii="Bubble Jelly" w:hAnsi="Bubble Jelly" w:cs="Arial"/>
                <w:bCs/>
                <w:color w:val="8496B0" w:themeColor="text2" w:themeTint="99"/>
                <w:sz w:val="22"/>
                <w:szCs w:val="22"/>
              </w:rPr>
              <w:t>ACTIVIDAD</w:t>
            </w:r>
          </w:p>
        </w:tc>
        <w:tc>
          <w:tcPr>
            <w:tcW w:w="1820" w:type="dxa"/>
            <w:shd w:val="clear" w:color="auto" w:fill="DBDBDB" w:themeFill="accent3" w:themeFillTint="66"/>
          </w:tcPr>
          <w:p w14:paraId="6462619A" w14:textId="77777777" w:rsidR="002C3074" w:rsidRPr="00D2070E" w:rsidRDefault="002C3074" w:rsidP="00EC5857">
            <w:pPr>
              <w:jc w:val="center"/>
              <w:rPr>
                <w:rFonts w:ascii="Bubble Jelly" w:hAnsi="Bubble Jelly" w:cs="Arial"/>
                <w:bCs/>
                <w:color w:val="8496B0" w:themeColor="text2" w:themeTint="99"/>
                <w:sz w:val="22"/>
                <w:szCs w:val="22"/>
              </w:rPr>
            </w:pPr>
            <w:r w:rsidRPr="00D2070E">
              <w:rPr>
                <w:rFonts w:ascii="Bubble Jelly" w:hAnsi="Bubble Jelly" w:cs="Arial"/>
                <w:bCs/>
                <w:color w:val="8496B0" w:themeColor="text2" w:themeTint="99"/>
                <w:sz w:val="22"/>
                <w:szCs w:val="22"/>
              </w:rPr>
              <w:t>RECURSOS</w:t>
            </w:r>
          </w:p>
        </w:tc>
      </w:tr>
      <w:tr w:rsidR="00425D9A" w:rsidRPr="00C9383B" w14:paraId="1140E04C" w14:textId="77777777" w:rsidTr="0005063F">
        <w:trPr>
          <w:trHeight w:val="1157"/>
        </w:trPr>
        <w:tc>
          <w:tcPr>
            <w:tcW w:w="1900" w:type="dxa"/>
          </w:tcPr>
          <w:p w14:paraId="21D34991" w14:textId="77777777" w:rsidR="00425D9A" w:rsidRPr="00D2070E" w:rsidRDefault="00425D9A" w:rsidP="00425D9A">
            <w:pPr>
              <w:jc w:val="center"/>
              <w:rPr>
                <w:rFonts w:ascii="Bubble Jelly" w:hAnsi="Bubble Jelly" w:cs="Arial"/>
                <w:bCs/>
                <w:color w:val="35DA08"/>
              </w:rPr>
            </w:pPr>
            <w:r w:rsidRPr="00D2070E">
              <w:rPr>
                <w:rFonts w:ascii="Bubble Jelly" w:hAnsi="Bubble Jelly" w:cs="Arial"/>
                <w:bCs/>
                <w:color w:val="8496B0" w:themeColor="text2" w:themeTint="99"/>
              </w:rPr>
              <w:t>INICIO:</w:t>
            </w:r>
          </w:p>
        </w:tc>
        <w:tc>
          <w:tcPr>
            <w:tcW w:w="5489" w:type="dxa"/>
          </w:tcPr>
          <w:p w14:paraId="62CBC9EE" w14:textId="77777777" w:rsidR="00425D9A" w:rsidRDefault="00425D9A" w:rsidP="00425D9A">
            <w:pPr>
              <w:rPr>
                <w:rFonts w:ascii="Century Gothic" w:eastAsia="Times New Roman" w:hAnsi="Century Gothic" w:cs="Arial"/>
                <w:color w:val="000000"/>
                <w:sz w:val="22"/>
                <w:szCs w:val="22"/>
                <w:lang w:val="es-MX" w:eastAsia="es-MX"/>
              </w:rPr>
            </w:pPr>
            <w:r w:rsidRPr="000075C1">
              <w:rPr>
                <w:rFonts w:ascii="Century Gothic" w:eastAsia="Times New Roman" w:hAnsi="Century Gothic" w:cs="Arial"/>
                <w:color w:val="000000"/>
                <w:sz w:val="22"/>
                <w:szCs w:val="22"/>
                <w:lang w:val="es-MX" w:eastAsia="es-MX"/>
              </w:rPr>
              <w:t>Canción de b</w:t>
            </w:r>
            <w:r>
              <w:rPr>
                <w:rFonts w:ascii="Century Gothic" w:eastAsia="Times New Roman" w:hAnsi="Century Gothic" w:cs="Arial"/>
                <w:color w:val="000000"/>
                <w:sz w:val="22"/>
                <w:szCs w:val="22"/>
                <w:lang w:val="es-MX" w:eastAsia="es-MX"/>
              </w:rPr>
              <w:t xml:space="preserve">ienvenida </w:t>
            </w:r>
          </w:p>
          <w:p w14:paraId="3F0E9032" w14:textId="77777777" w:rsidR="00425D9A" w:rsidRDefault="00425D9A" w:rsidP="00425D9A">
            <w:pPr>
              <w:rPr>
                <w:rFonts w:ascii="Arial" w:eastAsia="Times New Roman" w:hAnsi="Arial" w:cs="Arial"/>
                <w:color w:val="000000"/>
                <w:lang w:val="es-MX" w:eastAsia="es-MX"/>
              </w:rPr>
            </w:pPr>
            <w:hyperlink r:id="rId4" w:history="1">
              <w:r w:rsidRPr="008A6DC5">
                <w:rPr>
                  <w:rStyle w:val="Hipervnculo"/>
                  <w:rFonts w:ascii="Arial" w:eastAsia="Times New Roman" w:hAnsi="Arial" w:cs="Arial"/>
                  <w:lang w:val="es-MX" w:eastAsia="es-MX"/>
                </w:rPr>
                <w:t>https://youtu.be/I06TFmZiIJ0</w:t>
              </w:r>
            </w:hyperlink>
          </w:p>
          <w:p w14:paraId="2CBE94BF" w14:textId="77777777" w:rsidR="00425D9A" w:rsidRPr="005629E4" w:rsidRDefault="00425D9A" w:rsidP="00425D9A">
            <w:pPr>
              <w:rPr>
                <w:rFonts w:ascii="Century Gothic" w:eastAsia="Times New Roman" w:hAnsi="Century Gothic" w:cs="Arial"/>
                <w:color w:val="000000"/>
                <w:lang w:val="es-MX" w:eastAsia="es-MX"/>
              </w:rPr>
            </w:pPr>
            <w:r w:rsidRPr="005629E4">
              <w:rPr>
                <w:rFonts w:ascii="Century Gothic" w:hAnsi="Century Gothic"/>
              </w:rPr>
              <w:t>Fecha y estado del tiempo. Se les pedirá a los niños que participen en el calendario, indicando la fecha del día de hoy y en el climatógrafo, indicando el estado del día.</w:t>
            </w:r>
          </w:p>
          <w:p w14:paraId="265D4146" w14:textId="77777777" w:rsidR="00425D9A" w:rsidRPr="000075C1" w:rsidRDefault="00425D9A" w:rsidP="00425D9A">
            <w:pPr>
              <w:rPr>
                <w:rFonts w:ascii="Century Gothic" w:eastAsia="Times New Roman" w:hAnsi="Century Gothic" w:cs="Arial"/>
                <w:color w:val="000000"/>
                <w:sz w:val="22"/>
                <w:szCs w:val="22"/>
                <w:lang w:val="es-MX" w:eastAsia="es-MX"/>
              </w:rPr>
            </w:pPr>
            <w:r w:rsidRPr="000075C1">
              <w:rPr>
                <w:rFonts w:ascii="Century Gothic" w:eastAsia="Times New Roman" w:hAnsi="Century Gothic" w:cs="Arial"/>
                <w:color w:val="000000"/>
                <w:sz w:val="22"/>
                <w:szCs w:val="22"/>
                <w:lang w:val="es-MX" w:eastAsia="es-MX"/>
              </w:rPr>
              <w:t>Llamado a lista</w:t>
            </w:r>
          </w:p>
          <w:p w14:paraId="629DE4C2" w14:textId="77777777" w:rsidR="00425D9A" w:rsidRDefault="00425D9A" w:rsidP="00425D9A">
            <w:pPr>
              <w:rPr>
                <w:rFonts w:ascii="Arial" w:eastAsia="Times New Roman" w:hAnsi="Arial" w:cs="Arial"/>
                <w:color w:val="000000"/>
                <w:lang w:val="es-MX" w:eastAsia="es-MX"/>
              </w:rPr>
            </w:pPr>
            <w:hyperlink r:id="rId5" w:history="1">
              <w:r>
                <w:rPr>
                  <w:rStyle w:val="Hipervnculo"/>
                </w:rPr>
                <w:t>https://www.youtube.com/watch?v=7bHYT_hgqwk</w:t>
              </w:r>
            </w:hyperlink>
          </w:p>
          <w:p w14:paraId="5E5DC782" w14:textId="77777777" w:rsidR="00425D9A" w:rsidRDefault="00425D9A" w:rsidP="00425D9A">
            <w:pPr>
              <w:rPr>
                <w:rFonts w:ascii="Century Gothic" w:eastAsia="Times New Roman" w:hAnsi="Century Gothic" w:cs="Arial"/>
                <w:color w:val="000000"/>
                <w:sz w:val="22"/>
                <w:szCs w:val="22"/>
                <w:lang w:val="es-MX" w:eastAsia="es-MX"/>
              </w:rPr>
            </w:pPr>
            <w:r w:rsidRPr="002940DB">
              <w:rPr>
                <w:rFonts w:ascii="Century Gothic" w:eastAsia="Times New Roman" w:hAnsi="Century Gothic" w:cs="Arial"/>
                <w:color w:val="000000"/>
                <w:sz w:val="22"/>
                <w:szCs w:val="22"/>
                <w:lang w:val="es-MX" w:eastAsia="es-MX"/>
              </w:rPr>
              <w:t xml:space="preserve">Actividad </w:t>
            </w:r>
            <w:r>
              <w:rPr>
                <w:rFonts w:ascii="Century Gothic" w:eastAsia="Times New Roman" w:hAnsi="Century Gothic" w:cs="Arial"/>
                <w:color w:val="000000"/>
                <w:sz w:val="22"/>
                <w:szCs w:val="22"/>
                <w:lang w:val="es-MX" w:eastAsia="es-MX"/>
              </w:rPr>
              <w:t xml:space="preserve">para incentivar el animo de los niños </w:t>
            </w:r>
          </w:p>
          <w:p w14:paraId="4EBBA8AF" w14:textId="77777777" w:rsidR="00425D9A" w:rsidRDefault="00425D9A" w:rsidP="00425D9A">
            <w:pPr>
              <w:rPr>
                <w:rFonts w:ascii="Century Gothic" w:eastAsia="Times New Roman" w:hAnsi="Century Gothic" w:cs="Arial"/>
                <w:color w:val="000000"/>
                <w:sz w:val="22"/>
                <w:szCs w:val="22"/>
                <w:lang w:val="es-MX" w:eastAsia="es-MX"/>
              </w:rPr>
            </w:pPr>
            <w:hyperlink r:id="rId6" w:history="1">
              <w:r w:rsidRPr="008A6DC5">
                <w:rPr>
                  <w:rStyle w:val="Hipervnculo"/>
                  <w:rFonts w:ascii="Century Gothic" w:eastAsia="Times New Roman" w:hAnsi="Century Gothic" w:cs="Arial"/>
                  <w:sz w:val="22"/>
                  <w:szCs w:val="22"/>
                  <w:lang w:val="es-MX" w:eastAsia="es-MX"/>
                </w:rPr>
                <w:t>https://youtu.be/lC_-8uA_UDU</w:t>
              </w:r>
            </w:hyperlink>
          </w:p>
          <w:p w14:paraId="10430EFA" w14:textId="77777777" w:rsidR="00425D9A" w:rsidRPr="002940DB" w:rsidRDefault="00425D9A" w:rsidP="00425D9A">
            <w:pPr>
              <w:rPr>
                <w:rFonts w:ascii="Century Gothic" w:eastAsia="Times New Roman" w:hAnsi="Century Gothic" w:cs="Arial"/>
                <w:color w:val="000000"/>
                <w:sz w:val="22"/>
                <w:szCs w:val="22"/>
                <w:lang w:val="es-MX" w:eastAsia="es-MX"/>
              </w:rPr>
            </w:pPr>
          </w:p>
          <w:p w14:paraId="77A258A5" w14:textId="77777777" w:rsidR="00425D9A" w:rsidRPr="002940DB" w:rsidRDefault="00425D9A" w:rsidP="00425D9A">
            <w:pPr>
              <w:jc w:val="center"/>
              <w:rPr>
                <w:rFonts w:ascii="Century Gothic" w:eastAsia="Times New Roman" w:hAnsi="Century Gothic" w:cs="Arial"/>
                <w:color w:val="000000"/>
                <w:sz w:val="22"/>
                <w:szCs w:val="22"/>
                <w:lang w:val="es-MX" w:eastAsia="es-MX"/>
              </w:rPr>
            </w:pPr>
          </w:p>
          <w:p w14:paraId="59F38471" w14:textId="77777777" w:rsidR="00425D9A" w:rsidRPr="00EA2E88" w:rsidRDefault="00425D9A" w:rsidP="00425D9A">
            <w:pPr>
              <w:jc w:val="center"/>
              <w:rPr>
                <w:rFonts w:ascii="Arial" w:eastAsia="Times New Roman" w:hAnsi="Arial" w:cs="Arial"/>
                <w:color w:val="000000"/>
                <w:lang w:val="es-MX" w:eastAsia="es-MX"/>
              </w:rPr>
            </w:pPr>
          </w:p>
        </w:tc>
        <w:tc>
          <w:tcPr>
            <w:tcW w:w="1820" w:type="dxa"/>
          </w:tcPr>
          <w:p w14:paraId="6E2CB88B" w14:textId="53384F9C" w:rsidR="00425D9A" w:rsidRPr="000075C1" w:rsidRDefault="00425D9A" w:rsidP="00425D9A">
            <w:pPr>
              <w:rPr>
                <w:rFonts w:ascii="Century Gothic" w:eastAsia="Times New Roman" w:hAnsi="Century Gothic" w:cs="Arial"/>
                <w:color w:val="000000"/>
                <w:sz w:val="22"/>
                <w:szCs w:val="22"/>
                <w:lang w:val="es-MX" w:eastAsia="es-MX"/>
              </w:rPr>
            </w:pPr>
          </w:p>
          <w:p w14:paraId="44B09000" w14:textId="77777777" w:rsidR="00425D9A" w:rsidRPr="000075C1" w:rsidRDefault="00425D9A" w:rsidP="00425D9A">
            <w:pPr>
              <w:jc w:val="center"/>
              <w:rPr>
                <w:rFonts w:ascii="Century Gothic" w:eastAsia="Times New Roman" w:hAnsi="Century Gothic" w:cs="Arial"/>
                <w:color w:val="000000"/>
                <w:sz w:val="22"/>
                <w:szCs w:val="22"/>
                <w:lang w:val="es-MX" w:eastAsia="es-MX"/>
              </w:rPr>
            </w:pPr>
            <w:r w:rsidRPr="000075C1">
              <w:rPr>
                <w:rFonts w:ascii="Century Gothic" w:eastAsia="Times New Roman" w:hAnsi="Century Gothic" w:cs="Arial"/>
                <w:color w:val="000000"/>
                <w:sz w:val="22"/>
                <w:szCs w:val="22"/>
                <w:lang w:val="es-MX" w:eastAsia="es-MX"/>
              </w:rPr>
              <w:t xml:space="preserve"> </w:t>
            </w:r>
          </w:p>
          <w:p w14:paraId="4491323B" w14:textId="7A8BBCDC" w:rsidR="00425D9A" w:rsidRPr="001E1D16" w:rsidRDefault="0043493F" w:rsidP="0043493F">
            <w:pPr>
              <w:rPr>
                <w:rFonts w:ascii="Arial" w:eastAsia="Times New Roman" w:hAnsi="Arial" w:cs="Arial"/>
                <w:color w:val="000000"/>
                <w:lang w:val="es-MX" w:eastAsia="es-MX"/>
              </w:rPr>
            </w:pPr>
            <w:r>
              <w:rPr>
                <w:rFonts w:ascii="Arial" w:eastAsia="Times New Roman" w:hAnsi="Arial" w:cs="Arial"/>
                <w:color w:val="000000"/>
                <w:lang w:val="es-MX" w:eastAsia="es-MX"/>
              </w:rPr>
              <w:t>Conos</w:t>
            </w:r>
          </w:p>
        </w:tc>
      </w:tr>
      <w:tr w:rsidR="00425D9A" w:rsidRPr="00C9383B" w14:paraId="5C042C29" w14:textId="77777777" w:rsidTr="0005063F">
        <w:trPr>
          <w:trHeight w:val="1091"/>
        </w:trPr>
        <w:tc>
          <w:tcPr>
            <w:tcW w:w="1900" w:type="dxa"/>
          </w:tcPr>
          <w:p w14:paraId="00E97571" w14:textId="77777777" w:rsidR="00425D9A" w:rsidRPr="00D2070E" w:rsidRDefault="00425D9A" w:rsidP="00425D9A">
            <w:pPr>
              <w:jc w:val="center"/>
              <w:rPr>
                <w:rFonts w:ascii="Bubble Jelly" w:hAnsi="Bubble Jelly" w:cs="Arial"/>
                <w:bCs/>
                <w:color w:val="35DA08"/>
              </w:rPr>
            </w:pPr>
            <w:r w:rsidRPr="00D2070E">
              <w:rPr>
                <w:rFonts w:ascii="Bubble Jelly" w:hAnsi="Bubble Jelly" w:cs="Arial"/>
                <w:bCs/>
                <w:color w:val="8496B0" w:themeColor="text2" w:themeTint="99"/>
              </w:rPr>
              <w:t>DESARROLLO:</w:t>
            </w:r>
          </w:p>
        </w:tc>
        <w:tc>
          <w:tcPr>
            <w:tcW w:w="5489" w:type="dxa"/>
          </w:tcPr>
          <w:p w14:paraId="4D477C52" w14:textId="77777777" w:rsidR="0005063F" w:rsidRPr="0005063F" w:rsidRDefault="0005063F" w:rsidP="0005063F">
            <w:pPr>
              <w:rPr>
                <w:rFonts w:ascii="Century Gothic" w:eastAsia="Calibri" w:hAnsi="Century Gothic" w:cs="Arial"/>
                <w:color w:val="000000" w:themeColor="text1"/>
                <w:szCs w:val="28"/>
              </w:rPr>
            </w:pPr>
            <w:r w:rsidRPr="0005063F">
              <w:rPr>
                <w:rFonts w:ascii="Century Gothic" w:eastAsia="Calibri" w:hAnsi="Century Gothic" w:cs="Arial"/>
                <w:color w:val="000000" w:themeColor="text1"/>
                <w:szCs w:val="28"/>
              </w:rPr>
              <w:t>Organización: 4 o 5 grupos. Se colocarán uno al lado del otro, agarrando al compañero por el hombro o por la cintura. El profesor se pondrá en el centro de la pista y los equipos alrededor suyo, todos a la misma distancia de él.</w:t>
            </w:r>
          </w:p>
          <w:p w14:paraId="4A793493" w14:textId="77777777" w:rsidR="0005063F" w:rsidRPr="0005063F" w:rsidRDefault="0005063F" w:rsidP="0005063F">
            <w:pPr>
              <w:rPr>
                <w:rFonts w:ascii="Century Gothic" w:eastAsia="Calibri" w:hAnsi="Century Gothic" w:cs="Arial"/>
                <w:color w:val="000000" w:themeColor="text1"/>
                <w:szCs w:val="28"/>
              </w:rPr>
            </w:pPr>
          </w:p>
          <w:p w14:paraId="26E2BCA0" w14:textId="77777777" w:rsidR="0005063F" w:rsidRPr="0005063F" w:rsidRDefault="0005063F" w:rsidP="0005063F">
            <w:pPr>
              <w:rPr>
                <w:rFonts w:ascii="Century Gothic" w:eastAsia="Calibri" w:hAnsi="Century Gothic" w:cs="Arial"/>
                <w:color w:val="000000" w:themeColor="text1"/>
                <w:szCs w:val="28"/>
              </w:rPr>
            </w:pPr>
            <w:r w:rsidRPr="0005063F">
              <w:rPr>
                <w:rFonts w:ascii="Century Gothic" w:eastAsia="Calibri" w:hAnsi="Century Gothic" w:cs="Arial"/>
                <w:color w:val="000000" w:themeColor="text1"/>
                <w:szCs w:val="28"/>
              </w:rPr>
              <w:t>Desarrollo: cuando lo indique, tendrán que ir saltando con los pies juntos hasta donde se encuentre y volver del mismo modo. El equipo que antes lo haga resultará ganador.</w:t>
            </w:r>
          </w:p>
          <w:p w14:paraId="636B1C11" w14:textId="77777777" w:rsidR="0005063F" w:rsidRPr="0005063F" w:rsidRDefault="0005063F" w:rsidP="0005063F">
            <w:pPr>
              <w:rPr>
                <w:rFonts w:ascii="Century Gothic" w:eastAsia="Calibri" w:hAnsi="Century Gothic" w:cs="Arial"/>
                <w:color w:val="000000" w:themeColor="text1"/>
                <w:szCs w:val="28"/>
              </w:rPr>
            </w:pPr>
          </w:p>
          <w:p w14:paraId="1F209F21" w14:textId="77777777" w:rsidR="0005063F" w:rsidRPr="0005063F" w:rsidRDefault="0005063F" w:rsidP="0005063F">
            <w:pPr>
              <w:rPr>
                <w:rFonts w:ascii="Century Gothic" w:eastAsia="Calibri" w:hAnsi="Century Gothic" w:cs="Arial"/>
                <w:color w:val="000000" w:themeColor="text1"/>
                <w:szCs w:val="28"/>
              </w:rPr>
            </w:pPr>
            <w:r w:rsidRPr="0005063F">
              <w:rPr>
                <w:rFonts w:ascii="Century Gothic" w:eastAsia="Calibri" w:hAnsi="Century Gothic" w:cs="Arial"/>
                <w:color w:val="000000" w:themeColor="text1"/>
                <w:szCs w:val="28"/>
              </w:rPr>
              <w:t>Variantes:</w:t>
            </w:r>
          </w:p>
          <w:p w14:paraId="41857E7E" w14:textId="77777777" w:rsidR="0005063F" w:rsidRPr="0005063F" w:rsidRDefault="0005063F" w:rsidP="0005063F">
            <w:pPr>
              <w:rPr>
                <w:rFonts w:ascii="Century Gothic" w:eastAsia="Calibri" w:hAnsi="Century Gothic" w:cs="Arial"/>
                <w:color w:val="000000" w:themeColor="text1"/>
                <w:szCs w:val="28"/>
              </w:rPr>
            </w:pPr>
          </w:p>
          <w:p w14:paraId="5824C027" w14:textId="395288E2" w:rsidR="00425D9A" w:rsidRDefault="0005063F" w:rsidP="00425D9A">
            <w:pPr>
              <w:rPr>
                <w:rFonts w:ascii="Century Gothic" w:eastAsia="Calibri" w:hAnsi="Century Gothic" w:cs="Arial"/>
                <w:color w:val="000000" w:themeColor="text1"/>
                <w:szCs w:val="28"/>
              </w:rPr>
            </w:pPr>
            <w:r w:rsidRPr="0005063F">
              <w:rPr>
                <w:rFonts w:ascii="Century Gothic" w:eastAsia="Calibri" w:hAnsi="Century Gothic" w:cs="Arial"/>
                <w:color w:val="000000" w:themeColor="text1"/>
                <w:szCs w:val="28"/>
              </w:rPr>
              <w:t>A la pata coja: 1º) derecha; 2º) izquierda.</w:t>
            </w:r>
          </w:p>
          <w:p w14:paraId="4F9094DF" w14:textId="77777777" w:rsidR="00425D9A" w:rsidRDefault="00425D9A" w:rsidP="00425D9A">
            <w:pPr>
              <w:rPr>
                <w:rFonts w:ascii="Century Gothic" w:eastAsia="Calibri" w:hAnsi="Century Gothic" w:cs="Arial"/>
                <w:color w:val="000000" w:themeColor="text1"/>
                <w:szCs w:val="28"/>
              </w:rPr>
            </w:pPr>
          </w:p>
          <w:p w14:paraId="79865441" w14:textId="1885E5B8" w:rsidR="00425D9A" w:rsidRDefault="00425D9A" w:rsidP="00425D9A">
            <w:pPr>
              <w:rPr>
                <w:rFonts w:ascii="Century Gothic" w:eastAsia="Calibri" w:hAnsi="Century Gothic" w:cs="Arial"/>
                <w:color w:val="000000" w:themeColor="text1"/>
                <w:szCs w:val="28"/>
              </w:rPr>
            </w:pPr>
            <w:r>
              <w:rPr>
                <w:rFonts w:ascii="Century Gothic" w:eastAsia="Calibri" w:hAnsi="Century Gothic" w:cs="Arial"/>
                <w:noProof/>
                <w:color w:val="000000" w:themeColor="text1"/>
                <w:szCs w:val="28"/>
              </w:rPr>
              <w:lastRenderedPageBreak/>
              <w:drawing>
                <wp:inline distT="0" distB="0" distL="0" distR="0" wp14:anchorId="63CA76A5" wp14:editId="355C737A">
                  <wp:extent cx="1180214" cy="945112"/>
                  <wp:effectExtent l="0" t="0" r="1270" b="762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0739" cy="9455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B7F1BA7" w14:textId="78ABFFEE" w:rsidR="00425D9A" w:rsidRPr="00B315FE" w:rsidRDefault="00425D9A" w:rsidP="00425D9A">
            <w:pPr>
              <w:rPr>
                <w:rFonts w:ascii="Century Gothic" w:hAnsi="Century Gothic" w:cs="Arial"/>
              </w:rPr>
            </w:pPr>
          </w:p>
        </w:tc>
        <w:tc>
          <w:tcPr>
            <w:tcW w:w="1820" w:type="dxa"/>
          </w:tcPr>
          <w:p w14:paraId="4E48DAF1" w14:textId="494DE90F" w:rsidR="00425D9A" w:rsidRPr="008968D2" w:rsidRDefault="00425D9A" w:rsidP="00425D9A">
            <w:pPr>
              <w:rPr>
                <w:rFonts w:ascii="Century Gothic" w:eastAsia="Times New Roman" w:hAnsi="Century Gothic" w:cs="Arial"/>
                <w:color w:val="000000"/>
                <w:sz w:val="22"/>
                <w:szCs w:val="22"/>
                <w:lang w:val="es-MX" w:eastAsia="es-MX"/>
              </w:rPr>
            </w:pPr>
          </w:p>
        </w:tc>
      </w:tr>
      <w:tr w:rsidR="00425D9A" w:rsidRPr="00C9383B" w14:paraId="680D0BD4" w14:textId="77777777" w:rsidTr="0005063F">
        <w:trPr>
          <w:trHeight w:val="858"/>
        </w:trPr>
        <w:tc>
          <w:tcPr>
            <w:tcW w:w="1900" w:type="dxa"/>
          </w:tcPr>
          <w:p w14:paraId="271F0E37" w14:textId="77777777" w:rsidR="00425D9A" w:rsidRPr="00D2070E" w:rsidRDefault="00425D9A" w:rsidP="00425D9A">
            <w:pPr>
              <w:jc w:val="center"/>
              <w:rPr>
                <w:rFonts w:ascii="Bubble Jelly" w:hAnsi="Bubble Jelly" w:cs="Arial"/>
                <w:bCs/>
                <w:color w:val="35DA08"/>
                <w:sz w:val="22"/>
                <w:szCs w:val="22"/>
              </w:rPr>
            </w:pPr>
            <w:r w:rsidRPr="00D2070E">
              <w:rPr>
                <w:rFonts w:ascii="Bubble Jelly" w:hAnsi="Bubble Jelly" w:cs="Arial"/>
                <w:bCs/>
                <w:color w:val="8496B0" w:themeColor="text2" w:themeTint="99"/>
                <w:sz w:val="22"/>
                <w:szCs w:val="22"/>
              </w:rPr>
              <w:t>CIERRE:</w:t>
            </w:r>
          </w:p>
        </w:tc>
        <w:tc>
          <w:tcPr>
            <w:tcW w:w="5489" w:type="dxa"/>
          </w:tcPr>
          <w:p w14:paraId="6D712E57" w14:textId="77777777" w:rsidR="00425D9A" w:rsidRDefault="00425D9A" w:rsidP="00425D9A">
            <w:pPr>
              <w:rPr>
                <w:rFonts w:ascii="Century Gothic" w:hAnsi="Century Gothic"/>
                <w:sz w:val="22"/>
                <w:szCs w:val="22"/>
              </w:rPr>
            </w:pPr>
            <w:r w:rsidRPr="000075C1">
              <w:rPr>
                <w:rFonts w:ascii="Century Gothic" w:hAnsi="Century Gothic"/>
                <w:sz w:val="22"/>
                <w:szCs w:val="22"/>
              </w:rPr>
              <w:t>Para finalizar se l</w:t>
            </w:r>
            <w:r>
              <w:rPr>
                <w:rFonts w:ascii="Century Gothic" w:hAnsi="Century Gothic"/>
                <w:sz w:val="22"/>
                <w:szCs w:val="22"/>
              </w:rPr>
              <w:t>os niños realizaran   ejercicios de estiramiento y relajación.</w:t>
            </w:r>
          </w:p>
          <w:p w14:paraId="2A0BC20F" w14:textId="77777777" w:rsidR="00425D9A" w:rsidRDefault="00425D9A" w:rsidP="00425D9A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62336" behindDoc="1" locked="0" layoutInCell="1" allowOverlap="1" wp14:anchorId="0D876C65" wp14:editId="1F560F66">
                  <wp:simplePos x="0" y="0"/>
                  <wp:positionH relativeFrom="column">
                    <wp:posOffset>877570</wp:posOffset>
                  </wp:positionH>
                  <wp:positionV relativeFrom="paragraph">
                    <wp:posOffset>313055</wp:posOffset>
                  </wp:positionV>
                  <wp:extent cx="2186305" cy="2186305"/>
                  <wp:effectExtent l="0" t="0" r="4445" b="4445"/>
                  <wp:wrapTopAndBottom/>
                  <wp:docPr id="10" name="Imagen 10" descr="Chica Dedica A Ejercicios Físicos. Los Niños De Fitness. Niño Yoga.  Gimnasia Para Niños. Juega Deportes. Personaje De Dibujos Animados  Divertido. Ilustración Del Vector. Aislado En El Fondo Blanco Ilustraciones  Vectoriales, Cli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hica Dedica A Ejercicios Físicos. Los Niños De Fitness. Niño Yoga.  Gimnasia Para Niños. Juega Deportes. Personaje De Dibujos Animados  Divertido. Ilustración Del Vector. Aislado En El Fondo Blanco Ilustraciones  Vectoriales, Cli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6305" cy="2186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0207612" w14:textId="77777777" w:rsidR="00425D9A" w:rsidRDefault="00425D9A" w:rsidP="00425D9A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185E41FF" w14:textId="77777777" w:rsidR="00425D9A" w:rsidRDefault="00425D9A" w:rsidP="00425D9A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7316829D" w14:textId="77777777" w:rsidR="00425D9A" w:rsidRDefault="00425D9A" w:rsidP="00425D9A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419DBCF7" w14:textId="4EBE4518" w:rsidR="00425D9A" w:rsidRDefault="00425D9A" w:rsidP="00425D9A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5B673A5A" w14:textId="77777777" w:rsidR="00425D9A" w:rsidRDefault="00425D9A" w:rsidP="00425D9A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22367ABE" w14:textId="77777777" w:rsidR="00425D9A" w:rsidRDefault="00425D9A" w:rsidP="00425D9A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1F0FA204" w14:textId="77777777" w:rsidR="00425D9A" w:rsidRPr="008F7956" w:rsidRDefault="00425D9A" w:rsidP="00425D9A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35C748DF" w14:textId="77777777" w:rsidR="00425D9A" w:rsidRDefault="00425D9A" w:rsidP="00425D9A">
            <w:pPr>
              <w:rPr>
                <w:rFonts w:ascii="Century Gothic" w:eastAsia="Times New Roman" w:hAnsi="Century Gothic" w:cs="Arial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="Century Gothic" w:eastAsia="Times New Roman" w:hAnsi="Century Gothic" w:cs="Arial"/>
                <w:color w:val="000000"/>
                <w:sz w:val="22"/>
                <w:szCs w:val="22"/>
                <w:lang w:val="es-MX" w:eastAsia="es-MX"/>
              </w:rPr>
              <w:t xml:space="preserve"> </w:t>
            </w:r>
          </w:p>
          <w:p w14:paraId="39436F8D" w14:textId="77777777" w:rsidR="00425D9A" w:rsidRPr="00282C9A" w:rsidRDefault="00425D9A" w:rsidP="00425D9A">
            <w:pPr>
              <w:rPr>
                <w:rFonts w:ascii="Century Gothic" w:eastAsia="Times New Roman" w:hAnsi="Century Gothic" w:cs="Arial"/>
                <w:color w:val="000000"/>
                <w:sz w:val="22"/>
                <w:szCs w:val="22"/>
                <w:lang w:val="es-MX" w:eastAsia="es-MX"/>
              </w:rPr>
            </w:pPr>
          </w:p>
          <w:p w14:paraId="6B1B3436" w14:textId="77777777" w:rsidR="00425D9A" w:rsidRPr="005C5FA8" w:rsidRDefault="00425D9A" w:rsidP="00425D9A">
            <w:pPr>
              <w:jc w:val="center"/>
              <w:rPr>
                <w:rFonts w:ascii="Arial" w:eastAsia="Times New Roman" w:hAnsi="Arial" w:cs="Arial"/>
                <w:color w:val="000000"/>
                <w:lang w:val="es-MX" w:eastAsia="es-MX"/>
              </w:rPr>
            </w:pPr>
          </w:p>
        </w:tc>
        <w:tc>
          <w:tcPr>
            <w:tcW w:w="1820" w:type="dxa"/>
          </w:tcPr>
          <w:p w14:paraId="07F1F33C" w14:textId="084EE32B" w:rsidR="00425D9A" w:rsidRPr="005250B9" w:rsidRDefault="00425D9A" w:rsidP="00425D9A">
            <w:pPr>
              <w:rPr>
                <w:rFonts w:ascii="Century Gothic" w:eastAsia="Times New Roman" w:hAnsi="Century Gothic" w:cs="Arial"/>
                <w:color w:val="000000"/>
                <w:sz w:val="22"/>
                <w:szCs w:val="22"/>
                <w:lang w:val="es-MX" w:eastAsia="es-MX"/>
              </w:rPr>
            </w:pPr>
          </w:p>
        </w:tc>
      </w:tr>
    </w:tbl>
    <w:p w14:paraId="578BA559" w14:textId="77777777" w:rsidR="002C3074" w:rsidRPr="005F26E0" w:rsidRDefault="002C3074" w:rsidP="00EC5857">
      <w:pPr>
        <w:rPr>
          <w:rFonts w:ascii="Gadugi" w:hAnsi="Gadugi" w:cs="Arial"/>
        </w:rPr>
      </w:pPr>
    </w:p>
    <w:p w14:paraId="23531F4D" w14:textId="77777777" w:rsidR="002C3074" w:rsidRDefault="002C3074"/>
    <w:sectPr w:rsidR="002C3074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ubble Jelly">
    <w:altName w:val="Calibri"/>
    <w:charset w:val="00"/>
    <w:family w:val="auto"/>
    <w:pitch w:val="variable"/>
    <w:sig w:usb0="00000003" w:usb1="1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074"/>
    <w:rsid w:val="0004154A"/>
    <w:rsid w:val="0005063F"/>
    <w:rsid w:val="000676FF"/>
    <w:rsid w:val="00071BDF"/>
    <w:rsid w:val="000B7837"/>
    <w:rsid w:val="000C1376"/>
    <w:rsid w:val="000C7D75"/>
    <w:rsid w:val="000D16EC"/>
    <w:rsid w:val="00123454"/>
    <w:rsid w:val="001746D5"/>
    <w:rsid w:val="001B485A"/>
    <w:rsid w:val="001B7C41"/>
    <w:rsid w:val="001C1355"/>
    <w:rsid w:val="00202508"/>
    <w:rsid w:val="00211128"/>
    <w:rsid w:val="002334F0"/>
    <w:rsid w:val="002C3074"/>
    <w:rsid w:val="002D01D8"/>
    <w:rsid w:val="002E1BED"/>
    <w:rsid w:val="0038737F"/>
    <w:rsid w:val="00425D9A"/>
    <w:rsid w:val="0043493F"/>
    <w:rsid w:val="004A3C21"/>
    <w:rsid w:val="004F5B44"/>
    <w:rsid w:val="005250B9"/>
    <w:rsid w:val="0053253B"/>
    <w:rsid w:val="005366C2"/>
    <w:rsid w:val="0055068B"/>
    <w:rsid w:val="005B4831"/>
    <w:rsid w:val="005D5BE7"/>
    <w:rsid w:val="005E70D4"/>
    <w:rsid w:val="005F6E79"/>
    <w:rsid w:val="006847F5"/>
    <w:rsid w:val="00696DAF"/>
    <w:rsid w:val="006D2A16"/>
    <w:rsid w:val="006D43D2"/>
    <w:rsid w:val="00715298"/>
    <w:rsid w:val="0081099E"/>
    <w:rsid w:val="008B01E8"/>
    <w:rsid w:val="008E3945"/>
    <w:rsid w:val="008F362D"/>
    <w:rsid w:val="00980E16"/>
    <w:rsid w:val="009873B8"/>
    <w:rsid w:val="00995194"/>
    <w:rsid w:val="009B1E23"/>
    <w:rsid w:val="009B4B7E"/>
    <w:rsid w:val="009F6AAB"/>
    <w:rsid w:val="00A15888"/>
    <w:rsid w:val="00A8115A"/>
    <w:rsid w:val="00B315FE"/>
    <w:rsid w:val="00BB7096"/>
    <w:rsid w:val="00BF32D8"/>
    <w:rsid w:val="00C1074D"/>
    <w:rsid w:val="00C2793F"/>
    <w:rsid w:val="00C568FB"/>
    <w:rsid w:val="00C604D7"/>
    <w:rsid w:val="00C72B7B"/>
    <w:rsid w:val="00C80A10"/>
    <w:rsid w:val="00CC695D"/>
    <w:rsid w:val="00CE7CF2"/>
    <w:rsid w:val="00D33DBA"/>
    <w:rsid w:val="00D376D0"/>
    <w:rsid w:val="00DB7DCD"/>
    <w:rsid w:val="00DC1265"/>
    <w:rsid w:val="00E2714D"/>
    <w:rsid w:val="00E55CB6"/>
    <w:rsid w:val="00EA5CE4"/>
    <w:rsid w:val="00ED1E93"/>
    <w:rsid w:val="00F52EAE"/>
    <w:rsid w:val="00FE37A6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7696F0"/>
  <w15:chartTrackingRefBased/>
  <w15:docId w15:val="{B5785C45-EFEA-AB46-86B3-A91BC9030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C3074"/>
    <w:pPr>
      <w:spacing w:after="0" w:line="240" w:lineRule="auto"/>
      <w:ind w:left="720"/>
      <w:contextualSpacing/>
    </w:pPr>
    <w:rPr>
      <w:sz w:val="24"/>
      <w:szCs w:val="24"/>
      <w:lang w:val="es-ES_tradnl"/>
    </w:rPr>
  </w:style>
  <w:style w:type="character" w:styleId="Hipervnculo">
    <w:name w:val="Hyperlink"/>
    <w:basedOn w:val="Fuentedeprrafopredeter"/>
    <w:uiPriority w:val="99"/>
    <w:unhideWhenUsed/>
    <w:rsid w:val="002C3074"/>
    <w:rPr>
      <w:color w:val="0000FF"/>
      <w:u w:val="single"/>
    </w:rPr>
  </w:style>
  <w:style w:type="table" w:styleId="Tablaconcuadrcula1clara-nfasis6">
    <w:name w:val="Grid Table 1 Light Accent 6"/>
    <w:basedOn w:val="Tablanormal"/>
    <w:uiPriority w:val="46"/>
    <w:rsid w:val="002C3074"/>
    <w:pPr>
      <w:spacing w:after="0" w:line="240" w:lineRule="auto"/>
    </w:pPr>
    <w:rPr>
      <w:sz w:val="24"/>
      <w:szCs w:val="24"/>
      <w:lang w:val="es-ES_tradnl"/>
    </w:r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80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3" Type="http://schemas.openxmlformats.org/officeDocument/2006/relationships/webSettings" Target="webSettings.xml" /><Relationship Id="rId7" Type="http://schemas.openxmlformats.org/officeDocument/2006/relationships/image" Target="media/image1.tmp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yperlink" Target="https://youtu.be/lC_-8uA_UDU" TargetMode="External" /><Relationship Id="rId5" Type="http://schemas.openxmlformats.org/officeDocument/2006/relationships/hyperlink" Target="https://www.youtube.com/watch?v=7bHYT_hgqwk" TargetMode="External" /><Relationship Id="rId10" Type="http://schemas.openxmlformats.org/officeDocument/2006/relationships/theme" Target="theme/theme1.xml" /><Relationship Id="rId4" Type="http://schemas.openxmlformats.org/officeDocument/2006/relationships/hyperlink" Target="https://youtu.be/I06TFmZiIJ0" TargetMode="Externa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573124329559</dc:creator>
  <cp:keywords/>
  <dc:description/>
  <cp:lastModifiedBy>573124329559</cp:lastModifiedBy>
  <cp:revision>2</cp:revision>
  <dcterms:created xsi:type="dcterms:W3CDTF">2022-03-25T09:16:00Z</dcterms:created>
  <dcterms:modified xsi:type="dcterms:W3CDTF">2022-03-25T09:16:00Z</dcterms:modified>
</cp:coreProperties>
</file>